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7" w:rsidRDefault="00AE419D">
      <w:r>
        <w:rPr>
          <w:noProof/>
          <w:lang w:eastAsia="pl-PL"/>
        </w:rPr>
        <w:drawing>
          <wp:inline distT="0" distB="0" distL="0" distR="0" wp14:anchorId="08A85E0D" wp14:editId="3E2CCD79">
            <wp:extent cx="5760720" cy="5323685"/>
            <wp:effectExtent l="0" t="0" r="0" b="0"/>
            <wp:docPr id="2" name="Obraz 2" descr="https://teg.edu.pl/wp-content/uploads/2020/07/people-GEW2020-1024x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g.edu.pl/wp-content/uploads/2020/07/people-GEW2020-1024x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9D" w:rsidRPr="00AE419D" w:rsidRDefault="00AE419D" w:rsidP="00AE419D">
      <w:pPr>
        <w:pStyle w:val="NormalnyWeb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color w:val="0070C0"/>
          <w:sz w:val="40"/>
          <w:szCs w:val="40"/>
        </w:rPr>
      </w:pPr>
      <w:r w:rsidRPr="00AE419D">
        <w:rPr>
          <w:rFonts w:ascii="Arial" w:hAnsi="Arial" w:cs="Arial"/>
          <w:b/>
          <w:color w:val="0070C0"/>
          <w:sz w:val="40"/>
          <w:szCs w:val="40"/>
        </w:rPr>
        <w:t xml:space="preserve">Tydzień Edukacji Globalnej </w:t>
      </w:r>
      <w:r w:rsidRPr="00AE419D">
        <w:rPr>
          <w:rFonts w:ascii="Arial" w:hAnsi="Arial" w:cs="Arial"/>
          <w:b/>
          <w:color w:val="0070C0"/>
          <w:sz w:val="40"/>
          <w:szCs w:val="40"/>
        </w:rPr>
        <w:br/>
        <w:t>odbędzie się w dniach 16 – 20 listopada 2020!</w:t>
      </w:r>
      <w:r w:rsidRPr="00AE419D">
        <w:rPr>
          <w:rFonts w:ascii="Arial" w:hAnsi="Arial" w:cs="Arial"/>
          <w:b/>
          <w:color w:val="0070C0"/>
          <w:sz w:val="40"/>
          <w:szCs w:val="40"/>
        </w:rPr>
        <w:br/>
      </w:r>
    </w:p>
    <w:p w:rsidR="00AE419D" w:rsidRDefault="00AE419D" w:rsidP="00AE419D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</w:t>
      </w:r>
      <w:r>
        <w:rPr>
          <w:rFonts w:ascii="Arial" w:hAnsi="Arial" w:cs="Arial"/>
          <w:color w:val="666666"/>
          <w:sz w:val="27"/>
          <w:szCs w:val="27"/>
        </w:rPr>
        <w:t xml:space="preserve">W tym roku motto </w:t>
      </w:r>
      <w:r w:rsidRPr="00AE419D">
        <w:rPr>
          <w:rFonts w:ascii="Arial" w:hAnsi="Arial" w:cs="Arial"/>
          <w:b/>
          <w:color w:val="0070C0"/>
          <w:sz w:val="36"/>
          <w:szCs w:val="36"/>
        </w:rPr>
        <w:t>„Działaj lokalnie, myśl globalnie</w:t>
      </w:r>
      <w:r>
        <w:rPr>
          <w:rFonts w:ascii="Arial" w:hAnsi="Arial" w:cs="Arial"/>
          <w:color w:val="666666"/>
          <w:sz w:val="27"/>
          <w:szCs w:val="27"/>
        </w:rPr>
        <w:t xml:space="preserve">” </w:t>
      </w:r>
      <w:r>
        <w:rPr>
          <w:rFonts w:ascii="Arial" w:hAnsi="Arial" w:cs="Arial"/>
          <w:color w:val="666666"/>
          <w:sz w:val="27"/>
          <w:szCs w:val="27"/>
        </w:rPr>
        <w:br/>
      </w:r>
      <w:r>
        <w:rPr>
          <w:rFonts w:ascii="Arial" w:hAnsi="Arial" w:cs="Arial"/>
          <w:color w:val="666666"/>
          <w:sz w:val="27"/>
          <w:szCs w:val="27"/>
        </w:rPr>
        <w:t xml:space="preserve">nigdy nie było tak aktualne. Potrzeba ponownego przemyślenia naszego sposobu życia – od naszych przyzwyczajeń konsumpcyjnych, poprzez sposób, w jaki odnosimy się do siebie nawzajem i do środowiska naturalnego, a także sposób, w jaki wyobrażamy sobie rolę edukacji w naszym społeczeństwie – stała się przedmiotem wspólnej troski. </w:t>
      </w:r>
      <w:r>
        <w:rPr>
          <w:rFonts w:ascii="Arial" w:hAnsi="Arial" w:cs="Arial"/>
          <w:color w:val="666666"/>
          <w:sz w:val="27"/>
          <w:szCs w:val="27"/>
        </w:rPr>
        <w:br/>
        <w:t>Teraz, bardziej niż kiedykolwiek, musimy zjednoczyć się jako globalna społeczność i realizować ambitne cele, aby chronić naszą planetę.</w:t>
      </w:r>
    </w:p>
    <w:p w:rsidR="00AE419D" w:rsidRPr="00A404F6" w:rsidRDefault="00A404F6" w:rsidP="00A404F6">
      <w:pPr>
        <w:pStyle w:val="Normalny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      Zapraszamy Uczniów, Rodziców i Nauczycieli do skorzystania </w:t>
      </w:r>
      <w:r>
        <w:rPr>
          <w:rFonts w:ascii="Arial" w:hAnsi="Arial" w:cs="Arial"/>
          <w:color w:val="666666"/>
          <w:sz w:val="27"/>
          <w:szCs w:val="27"/>
        </w:rPr>
        <w:br/>
        <w:t>z naszych propozycji.</w:t>
      </w:r>
      <w:r>
        <w:rPr>
          <w:rFonts w:ascii="Arial" w:hAnsi="Arial" w:cs="Arial"/>
          <w:color w:val="666666"/>
          <w:sz w:val="27"/>
          <w:szCs w:val="27"/>
        </w:rPr>
        <w:br/>
        <w:t xml:space="preserve">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666666"/>
          <w:sz w:val="27"/>
          <w:szCs w:val="27"/>
        </w:rPr>
        <w:t>Organizatorzy</w:t>
      </w:r>
    </w:p>
    <w:sectPr w:rsidR="00AE419D" w:rsidRPr="00A4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7B"/>
    <w:rsid w:val="003C0067"/>
    <w:rsid w:val="00A404F6"/>
    <w:rsid w:val="00AE419D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E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2020-11-13T13:04:00Z</dcterms:created>
  <dcterms:modified xsi:type="dcterms:W3CDTF">2020-11-13T13:09:00Z</dcterms:modified>
</cp:coreProperties>
</file>